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EAFD37F" w:rsidR="00B35D68" w:rsidRDefault="00E57896">
      <w:pPr>
        <w:rPr>
          <w:rFonts w:ascii="Arial" w:eastAsia="Arial" w:hAnsi="Arial" w:cs="Arial"/>
          <w:color w:val="000000"/>
        </w:rPr>
      </w:pPr>
      <w:r>
        <w:rPr>
          <w:rFonts w:ascii="Arial" w:eastAsia="Arial" w:hAnsi="Arial" w:cs="Arial"/>
          <w:color w:val="000000"/>
        </w:rPr>
        <w:t>August</w:t>
      </w:r>
      <w:r w:rsidR="008F06D8">
        <w:rPr>
          <w:rFonts w:ascii="Arial" w:eastAsia="Arial" w:hAnsi="Arial" w:cs="Arial"/>
          <w:color w:val="000000"/>
        </w:rPr>
        <w:t xml:space="preserve"> </w:t>
      </w:r>
      <w:r w:rsidR="00167999">
        <w:rPr>
          <w:rFonts w:ascii="Arial" w:eastAsia="Arial" w:hAnsi="Arial" w:cs="Arial"/>
          <w:color w:val="000000"/>
        </w:rPr>
        <w:t>2</w:t>
      </w:r>
      <w:r>
        <w:rPr>
          <w:rFonts w:ascii="Arial" w:eastAsia="Arial" w:hAnsi="Arial" w:cs="Arial"/>
          <w:color w:val="000000"/>
        </w:rPr>
        <w:t>6,</w:t>
      </w:r>
      <w:r w:rsidR="00167999">
        <w:rPr>
          <w:rFonts w:ascii="Arial" w:eastAsia="Arial" w:hAnsi="Arial" w:cs="Arial"/>
          <w:color w:val="000000"/>
        </w:rPr>
        <w:t xml:space="preserve"> 2024</w:t>
      </w:r>
    </w:p>
    <w:p w14:paraId="00000002" w14:textId="77777777" w:rsidR="00B35D68" w:rsidRDefault="00B35D68">
      <w:pPr>
        <w:rPr>
          <w:rFonts w:ascii="Arial" w:eastAsia="Arial" w:hAnsi="Arial" w:cs="Arial"/>
          <w:color w:val="000000"/>
        </w:rPr>
      </w:pPr>
    </w:p>
    <w:p w14:paraId="00000003" w14:textId="77777777" w:rsidR="00B35D68" w:rsidRDefault="00893F73">
      <w:pPr>
        <w:rPr>
          <w:rFonts w:ascii="Arial" w:eastAsia="Arial" w:hAnsi="Arial" w:cs="Arial"/>
          <w:color w:val="000000"/>
        </w:rPr>
      </w:pPr>
      <w:r>
        <w:rPr>
          <w:rFonts w:ascii="Arial" w:eastAsia="Arial" w:hAnsi="Arial" w:cs="Arial"/>
          <w:color w:val="000000"/>
        </w:rPr>
        <w:t>To All Interested Parties:</w:t>
      </w:r>
    </w:p>
    <w:p w14:paraId="00000004" w14:textId="77777777" w:rsidR="00B35D68" w:rsidRDefault="00B35D68">
      <w:pPr>
        <w:rPr>
          <w:rFonts w:ascii="Arial" w:eastAsia="Arial" w:hAnsi="Arial" w:cs="Arial"/>
          <w:color w:val="000000"/>
        </w:rPr>
      </w:pPr>
    </w:p>
    <w:p w14:paraId="00000005" w14:textId="77777777" w:rsidR="00B35D68" w:rsidRDefault="00893F73">
      <w:pPr>
        <w:pStyle w:val="Heading1"/>
        <w:spacing w:before="0"/>
        <w:rPr>
          <w:b/>
        </w:rPr>
      </w:pPr>
      <w:r>
        <w:rPr>
          <w:b/>
        </w:rPr>
        <w:t>RE: Notice of Availability/Offer to Sell Surplus Property</w:t>
      </w:r>
    </w:p>
    <w:p w14:paraId="00000006" w14:textId="77777777" w:rsidR="00B35D68" w:rsidRDefault="00B35D68">
      <w:pPr>
        <w:rPr>
          <w:rFonts w:ascii="Arial" w:eastAsia="Arial" w:hAnsi="Arial" w:cs="Arial"/>
          <w:color w:val="000000"/>
        </w:rPr>
      </w:pPr>
    </w:p>
    <w:p w14:paraId="00000007" w14:textId="21C5340E" w:rsidR="00B35D68" w:rsidRDefault="00893F73">
      <w:pPr>
        <w:rPr>
          <w:rFonts w:ascii="Arial" w:eastAsia="Arial" w:hAnsi="Arial" w:cs="Arial"/>
          <w:color w:val="000000"/>
        </w:rPr>
      </w:pPr>
      <w:r>
        <w:rPr>
          <w:rFonts w:ascii="Arial" w:eastAsia="Arial" w:hAnsi="Arial" w:cs="Arial"/>
          <w:color w:val="000000"/>
        </w:rPr>
        <w:t xml:space="preserve">As required by Government Code Section 54220 of the State of California, </w:t>
      </w:r>
      <w:r w:rsidR="008F06D8">
        <w:rPr>
          <w:rFonts w:ascii="Arial" w:eastAsia="Arial" w:hAnsi="Arial" w:cs="Arial"/>
          <w:color w:val="000000"/>
        </w:rPr>
        <w:t>the City of Ceres</w:t>
      </w:r>
      <w:r>
        <w:rPr>
          <w:rFonts w:ascii="Arial" w:eastAsia="Arial" w:hAnsi="Arial" w:cs="Arial"/>
          <w:color w:val="000000"/>
        </w:rPr>
        <w:t xml:space="preserve"> is providing notification that the</w:t>
      </w:r>
      <w:r w:rsidR="008F06D8">
        <w:rPr>
          <w:rFonts w:ascii="Arial" w:eastAsia="Arial" w:hAnsi="Arial" w:cs="Arial"/>
          <w:color w:val="000000"/>
        </w:rPr>
        <w:t xml:space="preserve"> City </w:t>
      </w:r>
      <w:r>
        <w:rPr>
          <w:rFonts w:ascii="Arial" w:eastAsia="Arial" w:hAnsi="Arial" w:cs="Arial"/>
          <w:color w:val="000000"/>
        </w:rPr>
        <w:t>intends to</w:t>
      </w:r>
      <w:r w:rsidR="008F06D8">
        <w:rPr>
          <w:rFonts w:ascii="Arial" w:eastAsia="Arial" w:hAnsi="Arial" w:cs="Arial"/>
          <w:color w:val="000000"/>
        </w:rPr>
        <w:t xml:space="preserve"> sell </w:t>
      </w:r>
      <w:r>
        <w:rPr>
          <w:rFonts w:ascii="Arial" w:eastAsia="Arial" w:hAnsi="Arial" w:cs="Arial"/>
          <w:color w:val="000000"/>
        </w:rPr>
        <w:t>the surplus property listed in the accompanying table.</w:t>
      </w:r>
    </w:p>
    <w:p w14:paraId="00000008" w14:textId="77777777" w:rsidR="00B35D68" w:rsidRDefault="00B35D68">
      <w:pPr>
        <w:rPr>
          <w:rFonts w:ascii="Arial" w:eastAsia="Arial" w:hAnsi="Arial" w:cs="Arial"/>
          <w:color w:val="000000"/>
        </w:rPr>
      </w:pPr>
    </w:p>
    <w:p w14:paraId="00000009" w14:textId="3AD997EF" w:rsidR="00B35D68" w:rsidRDefault="00893F73">
      <w:pPr>
        <w:rPr>
          <w:rFonts w:ascii="Arial" w:eastAsia="Arial" w:hAnsi="Arial" w:cs="Arial"/>
          <w:color w:val="000000"/>
        </w:rPr>
      </w:pPr>
      <w:r>
        <w:rPr>
          <w:rFonts w:ascii="Arial" w:eastAsia="Arial" w:hAnsi="Arial" w:cs="Arial"/>
          <w:color w:val="000000"/>
        </w:rPr>
        <w:t xml:space="preserve">In accordance with </w:t>
      </w:r>
      <w:r w:rsidR="0042497F">
        <w:rPr>
          <w:rFonts w:ascii="Arial" w:eastAsia="Arial" w:hAnsi="Arial" w:cs="Arial"/>
          <w:color w:val="000000"/>
        </w:rPr>
        <w:t xml:space="preserve">Government Code </w:t>
      </w:r>
      <w:r>
        <w:rPr>
          <w:rFonts w:ascii="Arial" w:eastAsia="Arial" w:hAnsi="Arial" w:cs="Arial"/>
          <w:color w:val="000000"/>
        </w:rPr>
        <w:t xml:space="preserve">Section 54222, you have sixty (60) days from </w:t>
      </w:r>
      <w:sdt>
        <w:sdtPr>
          <w:tag w:val="goog_rdk_3"/>
          <w:id w:val="-1312785583"/>
        </w:sdtPr>
        <w:sdtEndPr/>
        <w:sdtContent>
          <w:r>
            <w:rPr>
              <w:rFonts w:ascii="Arial" w:eastAsia="Arial" w:hAnsi="Arial" w:cs="Arial"/>
              <w:color w:val="000000"/>
            </w:rPr>
            <w:t xml:space="preserve">the date this </w:t>
          </w:r>
        </w:sdtContent>
      </w:sdt>
      <w:r>
        <w:rPr>
          <w:rFonts w:ascii="Arial" w:eastAsia="Arial" w:hAnsi="Arial" w:cs="Arial"/>
          <w:color w:val="000000"/>
        </w:rPr>
        <w:t>offer was se</w:t>
      </w:r>
      <w:r w:rsidR="008F06D8">
        <w:rPr>
          <w:rFonts w:ascii="Arial" w:eastAsia="Arial" w:hAnsi="Arial" w:cs="Arial"/>
          <w:color w:val="000000"/>
        </w:rPr>
        <w:t xml:space="preserve">t via certified mail or electronic mail </w:t>
      </w:r>
      <w:r>
        <w:rPr>
          <w:rFonts w:ascii="Arial" w:eastAsia="Arial" w:hAnsi="Arial" w:cs="Arial"/>
          <w:color w:val="000000"/>
        </w:rPr>
        <w:t xml:space="preserve">to notify the </w:t>
      </w:r>
      <w:r w:rsidR="008F06D8">
        <w:rPr>
          <w:rFonts w:ascii="Arial" w:eastAsia="Arial" w:hAnsi="Arial" w:cs="Arial"/>
          <w:color w:val="000000"/>
        </w:rPr>
        <w:t xml:space="preserve">City of </w:t>
      </w:r>
      <w:r>
        <w:rPr>
          <w:rFonts w:ascii="Arial" w:eastAsia="Arial" w:hAnsi="Arial" w:cs="Arial"/>
          <w:color w:val="000000"/>
        </w:rPr>
        <w:t xml:space="preserve">your interest in acquiring </w:t>
      </w:r>
      <w:r w:rsidR="00C2341A">
        <w:t>t</w:t>
      </w:r>
      <w:r>
        <w:rPr>
          <w:rFonts w:ascii="Arial" w:eastAsia="Arial" w:hAnsi="Arial" w:cs="Arial"/>
          <w:color w:val="000000"/>
        </w:rPr>
        <w:t xml:space="preserve">he property. However, this offer shall not obligate </w:t>
      </w:r>
      <w:r w:rsidR="008F06D8">
        <w:rPr>
          <w:rFonts w:ascii="Arial" w:eastAsia="Arial" w:hAnsi="Arial" w:cs="Arial"/>
          <w:color w:val="000000"/>
        </w:rPr>
        <w:t xml:space="preserve">the City to sell </w:t>
      </w:r>
      <w:r>
        <w:rPr>
          <w:rFonts w:ascii="Arial" w:eastAsia="Arial" w:hAnsi="Arial" w:cs="Arial"/>
          <w:color w:val="000000"/>
        </w:rPr>
        <w:t xml:space="preserve">the property to you. Instead, </w:t>
      </w:r>
      <w:r w:rsidR="008F06D8">
        <w:rPr>
          <w:rFonts w:ascii="Arial" w:eastAsia="Arial" w:hAnsi="Arial" w:cs="Arial"/>
          <w:color w:val="000000"/>
        </w:rPr>
        <w:t xml:space="preserve">the City would </w:t>
      </w:r>
      <w:r>
        <w:rPr>
          <w:rFonts w:ascii="Arial" w:eastAsia="Arial" w:hAnsi="Arial" w:cs="Arial"/>
          <w:color w:val="000000"/>
        </w:rPr>
        <w:t>enter into at least ninety (90) days of negotiations with you pursuant to Government Code Section 54223. If no agreement is reached on sales price and terms</w:t>
      </w:r>
      <w:r w:rsidR="008F06D8">
        <w:rPr>
          <w:rFonts w:ascii="Arial" w:eastAsia="Arial" w:hAnsi="Arial" w:cs="Arial"/>
          <w:color w:val="000000"/>
        </w:rPr>
        <w:t>,</w:t>
      </w:r>
      <w:r>
        <w:rPr>
          <w:rFonts w:ascii="Arial" w:eastAsia="Arial" w:hAnsi="Arial" w:cs="Arial"/>
          <w:color w:val="000000"/>
        </w:rPr>
        <w:t xml:space="preserve"> </w:t>
      </w:r>
      <w:r w:rsidR="008F06D8">
        <w:rPr>
          <w:rFonts w:ascii="Arial" w:eastAsia="Arial" w:hAnsi="Arial" w:cs="Arial"/>
          <w:color w:val="000000"/>
        </w:rPr>
        <w:t>the City may</w:t>
      </w:r>
      <w:r>
        <w:rPr>
          <w:rFonts w:ascii="Arial" w:eastAsia="Arial" w:hAnsi="Arial" w:cs="Arial"/>
          <w:color w:val="000000"/>
        </w:rPr>
        <w:t xml:space="preserve"> market the property to the general public. </w:t>
      </w:r>
    </w:p>
    <w:p w14:paraId="0000000A" w14:textId="77777777" w:rsidR="00B35D68" w:rsidRDefault="00B35D68">
      <w:pPr>
        <w:rPr>
          <w:rFonts w:ascii="Arial" w:eastAsia="Arial" w:hAnsi="Arial" w:cs="Arial"/>
        </w:rPr>
      </w:pPr>
    </w:p>
    <w:p w14:paraId="0000000B" w14:textId="76DE153F" w:rsidR="00B35D68" w:rsidRDefault="00893F73">
      <w:pPr>
        <w:rPr>
          <w:rFonts w:ascii="Arial" w:eastAsia="Arial" w:hAnsi="Arial" w:cs="Arial"/>
        </w:rPr>
      </w:pPr>
      <w:r>
        <w:rPr>
          <w:rFonts w:ascii="Arial" w:eastAsia="Arial" w:hAnsi="Arial" w:cs="Arial"/>
        </w:rPr>
        <w:t xml:space="preserve">As required by </w:t>
      </w:r>
      <w:r w:rsidR="0042497F">
        <w:rPr>
          <w:rFonts w:ascii="Arial" w:eastAsia="Arial" w:hAnsi="Arial" w:cs="Arial"/>
          <w:color w:val="000000"/>
        </w:rPr>
        <w:t xml:space="preserve">Government Code </w:t>
      </w:r>
      <w:r>
        <w:rPr>
          <w:rFonts w:ascii="Arial" w:eastAsia="Arial" w:hAnsi="Arial" w:cs="Arial"/>
        </w:rPr>
        <w:t xml:space="preserve">Section 54227, if </w:t>
      </w:r>
      <w:r w:rsidR="008F06D8">
        <w:rPr>
          <w:rFonts w:ascii="Arial" w:eastAsia="Arial" w:hAnsi="Arial" w:cs="Arial"/>
        </w:rPr>
        <w:t>the City receives</w:t>
      </w:r>
      <w:r>
        <w:rPr>
          <w:rFonts w:ascii="Arial" w:eastAsia="Arial" w:hAnsi="Arial" w:cs="Arial"/>
        </w:rPr>
        <w:t xml:space="preserve"> more than one letter of interest during this 60 day period, it will give first priority to entities proposing to develop housing where at least 25 percent of the units will be affordable to lower income households. If more than one such proposal is received, priority will be given to the proposal with the greatest number of affordable units. If more than one proposal specifies the same number of affordable units, priority will be given to the proposal that has the lowest average affordability level.</w:t>
      </w:r>
    </w:p>
    <w:p w14:paraId="0000000C" w14:textId="77777777" w:rsidR="00B35D68" w:rsidRDefault="00B35D68">
      <w:pPr>
        <w:rPr>
          <w:rFonts w:ascii="Arial" w:eastAsia="Arial" w:hAnsi="Arial" w:cs="Arial"/>
          <w:color w:val="000000"/>
        </w:rPr>
      </w:pPr>
    </w:p>
    <w:p w14:paraId="0000000D" w14:textId="2684BF09" w:rsidR="00B35D68" w:rsidRDefault="00893F73">
      <w:pPr>
        <w:rPr>
          <w:rFonts w:ascii="Arial" w:eastAsia="Arial" w:hAnsi="Arial" w:cs="Arial"/>
          <w:color w:val="000000"/>
        </w:rPr>
      </w:pPr>
      <w:r>
        <w:rPr>
          <w:rFonts w:ascii="Arial" w:eastAsia="Arial" w:hAnsi="Arial" w:cs="Arial"/>
          <w:color w:val="000000"/>
        </w:rPr>
        <w:t xml:space="preserve">In the event your agency or company is interested in purchasing the property, you must notify </w:t>
      </w:r>
      <w:r w:rsidR="008F06D8">
        <w:rPr>
          <w:rFonts w:ascii="Arial" w:eastAsia="Arial" w:hAnsi="Arial" w:cs="Arial"/>
          <w:color w:val="000000"/>
        </w:rPr>
        <w:t>the City in</w:t>
      </w:r>
      <w:r>
        <w:rPr>
          <w:rFonts w:ascii="Arial" w:eastAsia="Arial" w:hAnsi="Arial" w:cs="Arial"/>
          <w:color w:val="000000"/>
        </w:rPr>
        <w:t xml:space="preserve"> writing within sixty (60) days of the date this notice was sent via certified mail or electronic mail. Notice of your interest in acquiring the property shall be delivered </w:t>
      </w:r>
      <w:r w:rsidR="008F06D8">
        <w:rPr>
          <w:rFonts w:ascii="Arial" w:eastAsia="Arial" w:hAnsi="Arial" w:cs="Arial"/>
          <w:color w:val="000000"/>
        </w:rPr>
        <w:t xml:space="preserve">to </w:t>
      </w:r>
      <w:r w:rsidR="00167999">
        <w:rPr>
          <w:rFonts w:ascii="Arial" w:eastAsia="Arial" w:hAnsi="Arial" w:cs="Arial"/>
          <w:color w:val="000000"/>
        </w:rPr>
        <w:t>Le</w:t>
      </w:r>
      <w:r w:rsidR="00E57896">
        <w:rPr>
          <w:rFonts w:ascii="Arial" w:eastAsia="Arial" w:hAnsi="Arial" w:cs="Arial"/>
          <w:color w:val="000000"/>
        </w:rPr>
        <w:t>a</w:t>
      </w:r>
      <w:r w:rsidR="00167999">
        <w:rPr>
          <w:rFonts w:ascii="Arial" w:eastAsia="Arial" w:hAnsi="Arial" w:cs="Arial"/>
          <w:color w:val="000000"/>
        </w:rPr>
        <w:t xml:space="preserve"> Simvoulakis</w:t>
      </w:r>
      <w:r w:rsidR="008F06D8">
        <w:rPr>
          <w:rFonts w:ascii="Arial" w:eastAsia="Arial" w:hAnsi="Arial" w:cs="Arial"/>
          <w:color w:val="000000"/>
        </w:rPr>
        <w:t>, Director of Community Development, at 2220 Magnolia St. Ceres, CA 95307</w:t>
      </w:r>
      <w:r>
        <w:rPr>
          <w:rFonts w:ascii="Arial" w:eastAsia="Arial" w:hAnsi="Arial" w:cs="Arial"/>
          <w:color w:val="000000"/>
        </w:rPr>
        <w:t xml:space="preserve">. You may also direct your questions </w:t>
      </w:r>
      <w:r w:rsidR="008F06D8">
        <w:rPr>
          <w:rFonts w:ascii="Arial" w:eastAsia="Arial" w:hAnsi="Arial" w:cs="Arial"/>
          <w:color w:val="000000"/>
        </w:rPr>
        <w:t xml:space="preserve">to </w:t>
      </w:r>
      <w:hyperlink r:id="rId11" w:history="1">
        <w:r w:rsidR="00167999" w:rsidRPr="004B21F4">
          <w:rPr>
            <w:rStyle w:val="Hyperlink"/>
            <w:rFonts w:ascii="Arial" w:eastAsia="Arial" w:hAnsi="Arial" w:cs="Arial"/>
          </w:rPr>
          <w:t>lea.simvoulakis@ci.ceres.ca.us</w:t>
        </w:r>
      </w:hyperlink>
      <w:r w:rsidR="008F06D8">
        <w:rPr>
          <w:rFonts w:ascii="Arial" w:eastAsia="Arial" w:hAnsi="Arial" w:cs="Arial"/>
          <w:color w:val="000000"/>
        </w:rPr>
        <w:t xml:space="preserve"> or by calling 209-538-5778.</w:t>
      </w:r>
    </w:p>
    <w:p w14:paraId="0000000E" w14:textId="10C93921" w:rsidR="00B35D68" w:rsidRDefault="00B35D68">
      <w:pPr>
        <w:rPr>
          <w:rFonts w:ascii="Arial" w:eastAsia="Arial" w:hAnsi="Arial" w:cs="Arial"/>
          <w:color w:val="000000"/>
        </w:rPr>
      </w:pPr>
    </w:p>
    <w:p w14:paraId="0000000F" w14:textId="3906498C" w:rsidR="00B35D68" w:rsidRDefault="00893F73">
      <w:pPr>
        <w:rPr>
          <w:rFonts w:ascii="Arial" w:eastAsia="Arial" w:hAnsi="Arial" w:cs="Arial"/>
        </w:rPr>
      </w:pPr>
      <w:r>
        <w:rPr>
          <w:rFonts w:ascii="Arial" w:eastAsia="Arial" w:hAnsi="Arial" w:cs="Arial"/>
          <w:color w:val="000000"/>
        </w:rPr>
        <w:t xml:space="preserve">Entities proposing to submit a letter of interest are advised to review the requirements set forth in the Surplus Land Act (Government Code </w:t>
      </w:r>
      <w:r w:rsidR="0042497F">
        <w:rPr>
          <w:rFonts w:ascii="Arial" w:eastAsia="Arial" w:hAnsi="Arial" w:cs="Arial"/>
          <w:color w:val="000000"/>
        </w:rPr>
        <w:t xml:space="preserve">Section </w:t>
      </w:r>
      <w:r>
        <w:rPr>
          <w:rFonts w:ascii="Arial" w:eastAsia="Arial" w:hAnsi="Arial" w:cs="Arial"/>
          <w:color w:val="000000"/>
        </w:rPr>
        <w:t>54220-54234)</w:t>
      </w:r>
      <w:r w:rsidR="00194BA8">
        <w:t>.</w:t>
      </w:r>
    </w:p>
    <w:sectPr w:rsidR="00B35D68">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A7C21" w14:textId="77777777" w:rsidR="008F06D8" w:rsidRDefault="008F06D8" w:rsidP="008F06D8">
      <w:r>
        <w:separator/>
      </w:r>
    </w:p>
  </w:endnote>
  <w:endnote w:type="continuationSeparator" w:id="0">
    <w:p w14:paraId="7239B089" w14:textId="77777777" w:rsidR="008F06D8" w:rsidRDefault="008F06D8" w:rsidP="008F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8037E" w14:textId="77777777" w:rsidR="008F06D8" w:rsidRDefault="008F06D8" w:rsidP="008F06D8">
      <w:r>
        <w:separator/>
      </w:r>
    </w:p>
  </w:footnote>
  <w:footnote w:type="continuationSeparator" w:id="0">
    <w:p w14:paraId="6F0A5D17" w14:textId="77777777" w:rsidR="008F06D8" w:rsidRDefault="008F06D8" w:rsidP="008F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5FA44" w14:textId="2E327500" w:rsidR="008F06D8" w:rsidRPr="0027396C" w:rsidRDefault="008F06D8" w:rsidP="0027396C">
    <w:pPr>
      <w:pStyle w:val="Header"/>
      <w:jc w:val="right"/>
      <w:rPr>
        <w:rFonts w:ascii="Arial" w:hAnsi="Arial"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68"/>
    <w:rsid w:val="00167999"/>
    <w:rsid w:val="00194BA8"/>
    <w:rsid w:val="0027396C"/>
    <w:rsid w:val="00351BD0"/>
    <w:rsid w:val="0042497F"/>
    <w:rsid w:val="0043744B"/>
    <w:rsid w:val="00446A7B"/>
    <w:rsid w:val="00622084"/>
    <w:rsid w:val="006D200C"/>
    <w:rsid w:val="007175D8"/>
    <w:rsid w:val="007A4B48"/>
    <w:rsid w:val="00844468"/>
    <w:rsid w:val="00893F73"/>
    <w:rsid w:val="008F06D8"/>
    <w:rsid w:val="00A84153"/>
    <w:rsid w:val="00B35D68"/>
    <w:rsid w:val="00B64929"/>
    <w:rsid w:val="00B87BA8"/>
    <w:rsid w:val="00C2341A"/>
    <w:rsid w:val="00C57F32"/>
    <w:rsid w:val="00E57896"/>
    <w:rsid w:val="00F031F1"/>
    <w:rsid w:val="00F7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CDDEF"/>
  <w15:docId w15:val="{7EEAF358-D862-466A-9D03-75E81405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FCE"/>
    <w:pPr>
      <w:keepNext/>
      <w:keepLines/>
      <w:spacing w:before="240"/>
      <w:outlineLvl w:val="0"/>
    </w:pPr>
    <w:rPr>
      <w:rFonts w:ascii="Arial" w:eastAsiaTheme="majorEastAsia" w:hAnsi="Arial" w:cstheme="majorBidi"/>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23FCE"/>
    <w:rPr>
      <w:rFonts w:ascii="Arial" w:eastAsiaTheme="majorEastAsia" w:hAnsi="Arial" w:cstheme="majorBidi"/>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3F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F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3F73"/>
    <w:rPr>
      <w:b/>
      <w:bCs/>
    </w:rPr>
  </w:style>
  <w:style w:type="character" w:customStyle="1" w:styleId="CommentSubjectChar">
    <w:name w:val="Comment Subject Char"/>
    <w:basedOn w:val="CommentTextChar"/>
    <w:link w:val="CommentSubject"/>
    <w:uiPriority w:val="99"/>
    <w:semiHidden/>
    <w:rsid w:val="00893F73"/>
    <w:rPr>
      <w:b/>
      <w:bCs/>
      <w:sz w:val="20"/>
      <w:szCs w:val="20"/>
    </w:rPr>
  </w:style>
  <w:style w:type="paragraph" w:styleId="Header">
    <w:name w:val="header"/>
    <w:basedOn w:val="Normal"/>
    <w:link w:val="HeaderChar"/>
    <w:uiPriority w:val="99"/>
    <w:unhideWhenUsed/>
    <w:rsid w:val="008F06D8"/>
    <w:pPr>
      <w:tabs>
        <w:tab w:val="center" w:pos="4680"/>
        <w:tab w:val="right" w:pos="9360"/>
      </w:tabs>
    </w:pPr>
  </w:style>
  <w:style w:type="character" w:customStyle="1" w:styleId="HeaderChar">
    <w:name w:val="Header Char"/>
    <w:basedOn w:val="DefaultParagraphFont"/>
    <w:link w:val="Header"/>
    <w:uiPriority w:val="99"/>
    <w:rsid w:val="008F06D8"/>
  </w:style>
  <w:style w:type="paragraph" w:styleId="Footer">
    <w:name w:val="footer"/>
    <w:basedOn w:val="Normal"/>
    <w:link w:val="FooterChar"/>
    <w:uiPriority w:val="99"/>
    <w:unhideWhenUsed/>
    <w:rsid w:val="008F06D8"/>
    <w:pPr>
      <w:tabs>
        <w:tab w:val="center" w:pos="4680"/>
        <w:tab w:val="right" w:pos="9360"/>
      </w:tabs>
    </w:pPr>
  </w:style>
  <w:style w:type="character" w:customStyle="1" w:styleId="FooterChar">
    <w:name w:val="Footer Char"/>
    <w:basedOn w:val="DefaultParagraphFont"/>
    <w:link w:val="Footer"/>
    <w:uiPriority w:val="99"/>
    <w:rsid w:val="008F06D8"/>
  </w:style>
  <w:style w:type="character" w:styleId="Hyperlink">
    <w:name w:val="Hyperlink"/>
    <w:basedOn w:val="DefaultParagraphFont"/>
    <w:uiPriority w:val="99"/>
    <w:unhideWhenUsed/>
    <w:rsid w:val="008F06D8"/>
    <w:rPr>
      <w:color w:val="0563C1" w:themeColor="hyperlink"/>
      <w:u w:val="single"/>
    </w:rPr>
  </w:style>
  <w:style w:type="character" w:styleId="UnresolvedMention">
    <w:name w:val="Unresolved Mention"/>
    <w:basedOn w:val="DefaultParagraphFont"/>
    <w:uiPriority w:val="99"/>
    <w:semiHidden/>
    <w:unhideWhenUsed/>
    <w:rsid w:val="008F0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simvoulakis@ci.ceres.ca.us"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TT+15IIqwvgoKf7dch4RJPDP3zQ==">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48319261AA34A459F07808CEAC86E09" ma:contentTypeVersion="13" ma:contentTypeDescription="Create a new document." ma:contentTypeScope="" ma:versionID="9a745bb467b504127df0cadbd954c05b">
  <xsd:schema xmlns:xsd="http://www.w3.org/2001/XMLSchema" xmlns:xs="http://www.w3.org/2001/XMLSchema" xmlns:p="http://schemas.microsoft.com/office/2006/metadata/properties" xmlns:ns1="http://schemas.microsoft.com/sharepoint/v3" xmlns:ns3="a966e16c-6f5f-4c05-a967-fd5009d20a06" xmlns:ns4="1033523c-8c48-43a6-b1cc-ed0b44442afd" targetNamespace="http://schemas.microsoft.com/office/2006/metadata/properties" ma:root="true" ma:fieldsID="8b41da847840b70e026bff934e443d06" ns1:_="" ns3:_="" ns4:_="">
    <xsd:import namespace="http://schemas.microsoft.com/sharepoint/v3"/>
    <xsd:import namespace="a966e16c-6f5f-4c05-a967-fd5009d20a06"/>
    <xsd:import namespace="1033523c-8c48-43a6-b1cc-ed0b44442a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6e16c-6f5f-4c05-a967-fd5009d20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33523c-8c48-43a6-b1cc-ed0b44442a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16661-F1A0-45B9-9AEB-DFAD865DF15C}">
  <ds:schemaRefs>
    <ds:schemaRef ds:uri="http://schemas.openxmlformats.org/officeDocument/2006/bibliography"/>
  </ds:schemaRefs>
</ds:datastoreItem>
</file>

<file path=customXml/itemProps2.xml><?xml version="1.0" encoding="utf-8"?>
<ds:datastoreItem xmlns:ds="http://schemas.openxmlformats.org/officeDocument/2006/customXml" ds:itemID="{B179C536-2F32-43CC-A7F8-55B14DD805C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6AA1FFB-3318-4B41-976E-82B3CE86707A}">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174EB04-0D9F-49F0-B852-86EAC8F81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66e16c-6f5f-4c05-a967-fd5009d20a06"/>
    <ds:schemaRef ds:uri="1033523c-8c48-43a6-b1cc-ed0b44442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Edwin@HCD</dc:creator>
  <cp:lastModifiedBy>Julian Aguirre</cp:lastModifiedBy>
  <cp:revision>3</cp:revision>
  <dcterms:created xsi:type="dcterms:W3CDTF">2024-08-23T23:17:00Z</dcterms:created>
  <dcterms:modified xsi:type="dcterms:W3CDTF">2024-08-26T18:09:00Z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0x010100C48319261AA34A459F07808CEAC86E09</vt:lpwstr>
  </property>
</Properties>
</file>