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AF83D" w14:textId="2E9ECD42" w:rsidR="002C028D" w:rsidRPr="005D5B21" w:rsidRDefault="005D5B21">
      <w:pPr>
        <w:rPr>
          <w:rFonts w:ascii="Times New Roman" w:hAnsi="Times New Roman" w:cs="Times New Roman"/>
          <w:sz w:val="24"/>
          <w:szCs w:val="24"/>
        </w:rPr>
      </w:pPr>
      <w:r w:rsidRPr="005D5B21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D12968" wp14:editId="251C72F1">
            <wp:simplePos x="0" y="0"/>
            <wp:positionH relativeFrom="margin">
              <wp:posOffset>-514350</wp:posOffset>
            </wp:positionH>
            <wp:positionV relativeFrom="paragraph">
              <wp:posOffset>-523875</wp:posOffset>
            </wp:positionV>
            <wp:extent cx="1181100" cy="1173278"/>
            <wp:effectExtent l="0" t="0" r="0" b="0"/>
            <wp:wrapNone/>
            <wp:docPr id="1967842007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842007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73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C33127" w14:textId="4683B27D" w:rsidR="002C028D" w:rsidRPr="005D5B21" w:rsidRDefault="005D5B21" w:rsidP="005D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B21">
        <w:rPr>
          <w:rFonts w:ascii="Times New Roman" w:hAnsi="Times New Roman" w:cs="Times New Roman"/>
          <w:b/>
          <w:bCs/>
          <w:sz w:val="24"/>
          <w:szCs w:val="24"/>
        </w:rPr>
        <w:t>APPENDIX D</w:t>
      </w:r>
    </w:p>
    <w:p w14:paraId="0E4FCB77" w14:textId="4C202F58" w:rsidR="005D5B21" w:rsidRDefault="005D5B21" w:rsidP="005D5B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B21">
        <w:rPr>
          <w:rFonts w:ascii="Times New Roman" w:hAnsi="Times New Roman" w:cs="Times New Roman"/>
          <w:b/>
          <w:bCs/>
          <w:sz w:val="24"/>
          <w:szCs w:val="24"/>
        </w:rPr>
        <w:t>SMOKING POLICY</w:t>
      </w:r>
    </w:p>
    <w:p w14:paraId="26EEDECF" w14:textId="7F490622" w:rsidR="002C028D" w:rsidRPr="005D5B21" w:rsidRDefault="005D5B21" w:rsidP="005D5B2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</w:p>
    <w:p w14:paraId="0405C929" w14:textId="24ECAE7E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B21"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</w:t>
      </w:r>
    </w:p>
    <w:p w14:paraId="5AE92333" w14:textId="708E9FA7" w:rsidR="002C028D" w:rsidRDefault="002C028D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D5B21">
        <w:rPr>
          <w:rFonts w:ascii="Times New Roman" w:hAnsi="Times New Roman" w:cs="Times New Roman"/>
          <w:sz w:val="24"/>
          <w:szCs w:val="24"/>
        </w:rPr>
        <w:t xml:space="preserve">Smoking Policy – City Facilities </w:t>
      </w:r>
    </w:p>
    <w:p w14:paraId="682649F0" w14:textId="77777777" w:rsidR="005D5B21" w:rsidRPr="005D5B21" w:rsidRDefault="005D5B21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</w:p>
    <w:p w14:paraId="65049296" w14:textId="62EA1D95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B21">
        <w:rPr>
          <w:rFonts w:ascii="Times New Roman" w:hAnsi="Times New Roman" w:cs="Times New Roman"/>
          <w:b/>
          <w:bCs/>
          <w:sz w:val="24"/>
          <w:szCs w:val="24"/>
          <w:u w:val="single"/>
        </w:rPr>
        <w:t>PURPOSE AND INTENT</w:t>
      </w:r>
    </w:p>
    <w:p w14:paraId="21CDAA1F" w14:textId="23638BF0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D5B21">
        <w:rPr>
          <w:rFonts w:ascii="Times New Roman" w:hAnsi="Times New Roman" w:cs="Times New Roman"/>
          <w:sz w:val="24"/>
          <w:szCs w:val="24"/>
        </w:rPr>
        <w:t xml:space="preserve">Pursuant to Ordinance </w:t>
      </w:r>
      <w:r w:rsidR="0006647B">
        <w:rPr>
          <w:rFonts w:ascii="Times New Roman" w:hAnsi="Times New Roman" w:cs="Times New Roman"/>
          <w:sz w:val="24"/>
          <w:szCs w:val="24"/>
        </w:rPr>
        <w:t>6.03.030</w:t>
      </w:r>
      <w:r w:rsidRPr="005D5B21">
        <w:rPr>
          <w:rFonts w:ascii="Times New Roman" w:hAnsi="Times New Roman" w:cs="Times New Roman"/>
          <w:sz w:val="24"/>
          <w:szCs w:val="24"/>
        </w:rPr>
        <w:t>, establishes City of Ceres no smoking policy in facilities, vehicles, and buildings.</w:t>
      </w:r>
    </w:p>
    <w:p w14:paraId="1E156BB9" w14:textId="77777777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</w:p>
    <w:p w14:paraId="3CF25A45" w14:textId="102EEE21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B21">
        <w:rPr>
          <w:rFonts w:ascii="Times New Roman" w:hAnsi="Times New Roman" w:cs="Times New Roman"/>
          <w:b/>
          <w:bCs/>
          <w:sz w:val="24"/>
          <w:szCs w:val="24"/>
          <w:u w:val="single"/>
        </w:rPr>
        <w:t>POLICY</w:t>
      </w:r>
    </w:p>
    <w:p w14:paraId="7B9D1583" w14:textId="364325CF" w:rsidR="002C028D" w:rsidRPr="005D5B21" w:rsidRDefault="002C028D" w:rsidP="005D5B21">
      <w:pPr>
        <w:pStyle w:val="ListParagraph"/>
        <w:numPr>
          <w:ilvl w:val="0"/>
          <w:numId w:val="1"/>
        </w:num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B21">
        <w:rPr>
          <w:rFonts w:ascii="Times New Roman" w:hAnsi="Times New Roman" w:cs="Times New Roman"/>
          <w:sz w:val="24"/>
          <w:szCs w:val="24"/>
        </w:rPr>
        <w:t xml:space="preserve">Smoking shall be prohibited in all enclosed facilities within all </w:t>
      </w:r>
      <w:r w:rsidR="0006647B">
        <w:rPr>
          <w:rFonts w:ascii="Times New Roman" w:hAnsi="Times New Roman" w:cs="Times New Roman"/>
          <w:sz w:val="24"/>
          <w:szCs w:val="24"/>
        </w:rPr>
        <w:t xml:space="preserve">owned or leased </w:t>
      </w:r>
      <w:r w:rsidRPr="005D5B21">
        <w:rPr>
          <w:rFonts w:ascii="Times New Roman" w:hAnsi="Times New Roman" w:cs="Times New Roman"/>
          <w:sz w:val="24"/>
          <w:szCs w:val="24"/>
        </w:rPr>
        <w:t>city buildings and facilities. This includes common work areas, auditoriums, classrooms, conference and meeting rooms, private offices, elevators, hallways, cafeterias, employee lounges or eating areas, stairs</w:t>
      </w:r>
      <w:r w:rsidR="0006647B">
        <w:rPr>
          <w:rFonts w:ascii="Times New Roman" w:hAnsi="Times New Roman" w:cs="Times New Roman"/>
          <w:sz w:val="24"/>
          <w:szCs w:val="24"/>
        </w:rPr>
        <w:t>,</w:t>
      </w:r>
      <w:r w:rsidRPr="005D5B21">
        <w:rPr>
          <w:rFonts w:ascii="Times New Roman" w:hAnsi="Times New Roman" w:cs="Times New Roman"/>
          <w:sz w:val="24"/>
          <w:szCs w:val="24"/>
        </w:rPr>
        <w:t xml:space="preserve"> restrooms, vehicles, and all other enclosed facilities. </w:t>
      </w:r>
    </w:p>
    <w:p w14:paraId="2779998A" w14:textId="77777777" w:rsidR="002C028D" w:rsidRPr="005D5B21" w:rsidRDefault="002C028D" w:rsidP="005D5B21">
      <w:pPr>
        <w:pStyle w:val="ListParagraph"/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06CE97" w14:textId="3F6F80E2" w:rsidR="002C028D" w:rsidRPr="005D5B21" w:rsidRDefault="002C028D" w:rsidP="005D5B21">
      <w:pPr>
        <w:pStyle w:val="ListParagraph"/>
        <w:numPr>
          <w:ilvl w:val="0"/>
          <w:numId w:val="1"/>
        </w:num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B21">
        <w:rPr>
          <w:rFonts w:ascii="Times New Roman" w:hAnsi="Times New Roman" w:cs="Times New Roman"/>
          <w:sz w:val="24"/>
          <w:szCs w:val="24"/>
        </w:rPr>
        <w:t>Employees and volunteers with assigned vehicles, as well as employees and volunteers using City vehicles only occasionally, are prohibited from smoking in those vehicles.</w:t>
      </w:r>
    </w:p>
    <w:p w14:paraId="351AB9DA" w14:textId="77777777" w:rsidR="002C028D" w:rsidRPr="005D5B21" w:rsidRDefault="002C028D" w:rsidP="005D5B21">
      <w:pPr>
        <w:pStyle w:val="ListParagraph"/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89F9A1" w14:textId="082E79E6" w:rsidR="002C028D" w:rsidRPr="005D5B21" w:rsidRDefault="002C028D" w:rsidP="005D5B21">
      <w:pPr>
        <w:pStyle w:val="ListParagraph"/>
        <w:numPr>
          <w:ilvl w:val="0"/>
          <w:numId w:val="1"/>
        </w:num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B21">
        <w:rPr>
          <w:rFonts w:ascii="Times New Roman" w:hAnsi="Times New Roman" w:cs="Times New Roman"/>
          <w:sz w:val="24"/>
          <w:szCs w:val="24"/>
        </w:rPr>
        <w:t xml:space="preserve">Smoking will be allowed only in outside areas. </w:t>
      </w:r>
    </w:p>
    <w:p w14:paraId="58FCF771" w14:textId="77777777" w:rsidR="005D5B21" w:rsidRPr="005D5B21" w:rsidRDefault="005D5B21" w:rsidP="005D5B21">
      <w:pPr>
        <w:spacing w:after="0" w:line="3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A53299" w14:textId="74E8ACFD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D5B21">
        <w:rPr>
          <w:rFonts w:ascii="Times New Roman" w:hAnsi="Times New Roman" w:cs="Times New Roman"/>
          <w:sz w:val="24"/>
          <w:szCs w:val="24"/>
        </w:rPr>
        <w:t xml:space="preserve">“Smoking” according to ordinance means  inhaling, exhaling, burning </w:t>
      </w:r>
      <w:r w:rsidR="005223B3">
        <w:rPr>
          <w:rFonts w:ascii="Times New Roman" w:hAnsi="Times New Roman" w:cs="Times New Roman"/>
          <w:sz w:val="24"/>
          <w:szCs w:val="24"/>
        </w:rPr>
        <w:t xml:space="preserve">or carrying </w:t>
      </w:r>
      <w:r w:rsidRPr="005D5B21">
        <w:rPr>
          <w:rFonts w:ascii="Times New Roman" w:hAnsi="Times New Roman" w:cs="Times New Roman"/>
          <w:sz w:val="24"/>
          <w:szCs w:val="24"/>
        </w:rPr>
        <w:t xml:space="preserve">any </w:t>
      </w:r>
      <w:r w:rsidR="00FA52F2">
        <w:rPr>
          <w:rFonts w:ascii="Times New Roman" w:hAnsi="Times New Roman" w:cs="Times New Roman"/>
          <w:sz w:val="24"/>
          <w:szCs w:val="24"/>
        </w:rPr>
        <w:t>lighted</w:t>
      </w:r>
      <w:r w:rsidR="005223B3">
        <w:rPr>
          <w:rFonts w:ascii="Times New Roman" w:hAnsi="Times New Roman" w:cs="Times New Roman"/>
          <w:sz w:val="24"/>
          <w:szCs w:val="24"/>
        </w:rPr>
        <w:t>, heated or ignited</w:t>
      </w:r>
      <w:r w:rsidRPr="005D5B21">
        <w:rPr>
          <w:rFonts w:ascii="Times New Roman" w:hAnsi="Times New Roman" w:cs="Times New Roman"/>
          <w:sz w:val="24"/>
          <w:szCs w:val="24"/>
        </w:rPr>
        <w:t xml:space="preserve"> cigar, cigarette, </w:t>
      </w:r>
      <w:r w:rsidR="005223B3">
        <w:rPr>
          <w:rFonts w:ascii="Times New Roman" w:hAnsi="Times New Roman" w:cs="Times New Roman"/>
          <w:sz w:val="24"/>
          <w:szCs w:val="24"/>
        </w:rPr>
        <w:t>cigarillo, pipe, hookah, electronic smoking device or paraphernalia; or engaging in an act that generates smoke; or lighting or igniting a pipe, a hookah pipe, a cigar, or a cigarette of any king including, but not limited to, an electronic cigarette.</w:t>
      </w:r>
      <w:r w:rsidRPr="005D5B2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8EEB6" w14:textId="77777777" w:rsidR="005D5B21" w:rsidRDefault="005D5B21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</w:p>
    <w:p w14:paraId="779AAFB6" w14:textId="6D9E9ED2" w:rsidR="002C028D" w:rsidRPr="005D5B21" w:rsidRDefault="002C028D" w:rsidP="005D5B21">
      <w:pPr>
        <w:spacing w:after="0" w:line="30" w:lineRule="atLeast"/>
        <w:rPr>
          <w:rFonts w:ascii="Times New Roman" w:hAnsi="Times New Roman" w:cs="Times New Roman"/>
          <w:sz w:val="24"/>
          <w:szCs w:val="24"/>
        </w:rPr>
      </w:pPr>
      <w:r w:rsidRPr="005D5B21">
        <w:rPr>
          <w:rFonts w:ascii="Times New Roman" w:hAnsi="Times New Roman" w:cs="Times New Roman"/>
          <w:sz w:val="24"/>
          <w:szCs w:val="24"/>
        </w:rPr>
        <w:t xml:space="preserve">Violation of this policy may subject the violator to disciplinary action and possible action for an infraction under City Ordinance </w:t>
      </w:r>
      <w:r w:rsidR="0006647B">
        <w:rPr>
          <w:rFonts w:ascii="Times New Roman" w:hAnsi="Times New Roman" w:cs="Times New Roman"/>
          <w:sz w:val="24"/>
          <w:szCs w:val="24"/>
        </w:rPr>
        <w:t>6.03.</w:t>
      </w:r>
      <w:r w:rsidR="00FA52F2">
        <w:rPr>
          <w:rFonts w:ascii="Times New Roman" w:hAnsi="Times New Roman" w:cs="Times New Roman"/>
          <w:sz w:val="24"/>
          <w:szCs w:val="24"/>
        </w:rPr>
        <w:t>130</w:t>
      </w:r>
      <w:r w:rsidRPr="005D5B21">
        <w:rPr>
          <w:rFonts w:ascii="Times New Roman" w:hAnsi="Times New Roman" w:cs="Times New Roman"/>
          <w:sz w:val="24"/>
          <w:szCs w:val="24"/>
        </w:rPr>
        <w:t>. Conviction of an infraction carries a fine of $</w:t>
      </w:r>
      <w:r w:rsidR="00FA52F2">
        <w:rPr>
          <w:rFonts w:ascii="Times New Roman" w:hAnsi="Times New Roman" w:cs="Times New Roman"/>
          <w:sz w:val="24"/>
          <w:szCs w:val="24"/>
        </w:rPr>
        <w:t>100</w:t>
      </w:r>
      <w:r w:rsidRPr="005D5B21">
        <w:rPr>
          <w:rFonts w:ascii="Times New Roman" w:hAnsi="Times New Roman" w:cs="Times New Roman"/>
          <w:sz w:val="24"/>
          <w:szCs w:val="24"/>
        </w:rPr>
        <w:t xml:space="preserve"> for the first offense; $200 for the second (in the same year); and $500 for the third offense for each violation thereafter (in the same year). </w:t>
      </w:r>
    </w:p>
    <w:p w14:paraId="4023BA5C" w14:textId="77777777" w:rsidR="002C028D" w:rsidRPr="005D5B21" w:rsidRDefault="002C028D" w:rsidP="002C028D">
      <w:pPr>
        <w:rPr>
          <w:rFonts w:ascii="Times New Roman" w:hAnsi="Times New Roman" w:cs="Times New Roman"/>
          <w:sz w:val="24"/>
          <w:szCs w:val="24"/>
        </w:rPr>
      </w:pPr>
    </w:p>
    <w:p w14:paraId="698BE610" w14:textId="77777777" w:rsidR="002C028D" w:rsidRPr="005D5B21" w:rsidRDefault="002C028D" w:rsidP="002C028D">
      <w:pPr>
        <w:rPr>
          <w:rFonts w:ascii="Times New Roman" w:hAnsi="Times New Roman" w:cs="Times New Roman"/>
          <w:sz w:val="24"/>
          <w:szCs w:val="24"/>
        </w:rPr>
      </w:pPr>
    </w:p>
    <w:sectPr w:rsidR="002C028D" w:rsidRPr="005D5B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90ECC"/>
    <w:multiLevelType w:val="hybridMultilevel"/>
    <w:tmpl w:val="9AE60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7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A4"/>
    <w:rsid w:val="0006647B"/>
    <w:rsid w:val="000960E7"/>
    <w:rsid w:val="00192065"/>
    <w:rsid w:val="001E6588"/>
    <w:rsid w:val="00224265"/>
    <w:rsid w:val="002C028D"/>
    <w:rsid w:val="005223B3"/>
    <w:rsid w:val="005D5B21"/>
    <w:rsid w:val="006D56CF"/>
    <w:rsid w:val="00A74C47"/>
    <w:rsid w:val="00D3098E"/>
    <w:rsid w:val="00DF61AD"/>
    <w:rsid w:val="00F776CE"/>
    <w:rsid w:val="00FA52F2"/>
    <w:rsid w:val="00FA6024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D1053"/>
  <w15:chartTrackingRefBased/>
  <w15:docId w15:val="{6689F923-4B7B-4846-908D-B436B84F0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28D"/>
    <w:pPr>
      <w:ind w:left="720"/>
      <w:contextualSpacing/>
    </w:pPr>
  </w:style>
  <w:style w:type="paragraph" w:styleId="Revision">
    <w:name w:val="Revision"/>
    <w:hidden/>
    <w:uiPriority w:val="99"/>
    <w:semiHidden/>
    <w:rsid w:val="000664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Wescott</dc:creator>
  <cp:keywords/>
  <dc:description/>
  <cp:lastModifiedBy>Angelica Hernandez</cp:lastModifiedBy>
  <cp:revision>2</cp:revision>
  <cp:lastPrinted>2023-12-12T18:43:00Z</cp:lastPrinted>
  <dcterms:created xsi:type="dcterms:W3CDTF">2025-01-13T22:30:00Z</dcterms:created>
  <dcterms:modified xsi:type="dcterms:W3CDTF">2025-01-13T22:30:00Z</dcterms:modified>
</cp:coreProperties>
</file>